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</w:pPr>
      <w:r>
        <w:rPr>
          <w:rtl w:val="0"/>
        </w:rPr>
        <w:t>Conseil de classe 3A</w:t>
      </w:r>
    </w:p>
    <w:p>
      <w:pPr>
        <w:pStyle w:val="Corps"/>
      </w:pPr>
      <w:r>
        <w:rPr>
          <w:rtl w:val="0"/>
        </w:rPr>
        <w:t>Vendredi 30 novembre 2017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>sid</w:t>
      </w:r>
      <w:r>
        <w:rPr>
          <w:rtl w:val="0"/>
        </w:rPr>
        <w:t xml:space="preserve">é </w:t>
      </w:r>
      <w:r>
        <w:rPr>
          <w:rtl w:val="0"/>
        </w:rPr>
        <w:t>par Mme Mangin, Principale</w:t>
      </w:r>
    </w:p>
    <w:p>
      <w:pPr>
        <w:pStyle w:val="Corps"/>
      </w:pPr>
    </w:p>
    <w:p>
      <w:pPr>
        <w:pStyle w:val="Corps"/>
      </w:pPr>
      <w:r>
        <w:rPr>
          <w:rtl w:val="0"/>
        </w:rPr>
        <w:t>Etaient pr</w:t>
      </w:r>
      <w:r>
        <w:rPr>
          <w:rtl w:val="0"/>
        </w:rPr>
        <w:t>é</w:t>
      </w:r>
      <w:r>
        <w:rPr>
          <w:rtl w:val="0"/>
        </w:rPr>
        <w:t>sents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Corps"/>
      </w:pPr>
      <w:r>
        <w:rPr>
          <w:rtl w:val="0"/>
        </w:rPr>
        <w:t>Mme</w:t>
      </w:r>
      <w:r>
        <w:rPr>
          <w:rtl w:val="0"/>
        </w:rPr>
        <w:t> </w:t>
      </w:r>
      <w:r>
        <w:rPr>
          <w:rtl w:val="0"/>
        </w:rPr>
        <w:t>Rodriguez (Arts plastiques et professeure principale)</w:t>
      </w:r>
    </w:p>
    <w:p>
      <w:pPr>
        <w:pStyle w:val="Corps"/>
      </w:pPr>
      <w:r>
        <w:rPr>
          <w:rtl w:val="0"/>
        </w:rPr>
        <w:t>Mme Prouteau (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ath</w:t>
      </w:r>
      <w:r>
        <w:rPr>
          <w:rtl w:val="0"/>
        </w:rPr>
        <w:t>é</w:t>
      </w:r>
      <w:r>
        <w:rPr>
          <w:rtl w:val="0"/>
        </w:rPr>
        <w:t>matiques)</w:t>
      </w:r>
    </w:p>
    <w:p>
      <w:pPr>
        <w:pStyle w:val="Corps"/>
      </w:pPr>
      <w:r>
        <w:rPr>
          <w:rtl w:val="0"/>
        </w:rPr>
        <w:t>M. El Jaouhari (Hist-g</w:t>
      </w:r>
      <w:r>
        <w:rPr>
          <w:rtl w:val="0"/>
        </w:rPr>
        <w:t>é</w:t>
      </w:r>
      <w:r>
        <w:rPr>
          <w:rtl w:val="0"/>
        </w:rPr>
        <w:t>o)</w:t>
      </w:r>
    </w:p>
    <w:p>
      <w:pPr>
        <w:pStyle w:val="Corps"/>
      </w:pPr>
      <w:r>
        <w:rPr>
          <w:rtl w:val="0"/>
        </w:rPr>
        <w:t>M. Tenret (Fran</w:t>
      </w:r>
      <w:r>
        <w:rPr>
          <w:rtl w:val="0"/>
          <w:lang w:val="pt-PT"/>
        </w:rPr>
        <w:t>ç</w:t>
      </w:r>
      <w:r>
        <w:rPr>
          <w:rtl w:val="0"/>
        </w:rPr>
        <w:t>ais)</w:t>
      </w:r>
    </w:p>
    <w:p>
      <w:pPr>
        <w:pStyle w:val="Corps"/>
      </w:pPr>
      <w:r>
        <w:rPr>
          <w:rtl w:val="0"/>
        </w:rPr>
        <w:t>M. Vandebeulque (Technologie)</w:t>
      </w:r>
    </w:p>
    <w:p>
      <w:pPr>
        <w:pStyle w:val="Corps"/>
      </w:pPr>
      <w:r>
        <w:rPr>
          <w:rtl w:val="0"/>
          <w:lang w:val="pt-PT"/>
        </w:rPr>
        <w:t>M. Cazenave (</w:t>
      </w:r>
      <w:r>
        <w:rPr>
          <w:rtl w:val="0"/>
          <w:lang w:val="en-US"/>
        </w:rPr>
        <w:t>A</w:t>
      </w:r>
      <w:r>
        <w:rPr>
          <w:rtl w:val="0"/>
        </w:rPr>
        <w:t>nglais)</w:t>
      </w:r>
    </w:p>
    <w:p>
      <w:pPr>
        <w:pStyle w:val="Corps"/>
      </w:pPr>
      <w:r>
        <w:rPr>
          <w:rtl w:val="0"/>
        </w:rPr>
        <w:t>Mme Sol (COP)</w:t>
      </w:r>
    </w:p>
    <w:p>
      <w:pPr>
        <w:pStyle w:val="Corps"/>
      </w:pPr>
      <w:r>
        <w:rPr>
          <w:rtl w:val="0"/>
        </w:rPr>
        <w:t>M. Lezauris (CPE)</w:t>
      </w:r>
    </w:p>
    <w:p>
      <w:pPr>
        <w:pStyle w:val="Corps"/>
      </w:pPr>
      <w:r>
        <w:rPr>
          <w:rtl w:val="0"/>
          <w:lang w:val="da-DK"/>
        </w:rPr>
        <w:t>Mohamed et Lina,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gu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>ves</w:t>
      </w:r>
    </w:p>
    <w:p>
      <w:pPr>
        <w:pStyle w:val="Corps"/>
      </w:pPr>
      <w:r>
        <w:rPr>
          <w:rtl w:val="0"/>
        </w:rPr>
        <w:t>M. Lafarge, Mme Ag</w:t>
      </w:r>
      <w:r>
        <w:rPr>
          <w:rtl w:val="0"/>
        </w:rPr>
        <w:t>ü</w:t>
      </w:r>
      <w:r>
        <w:rPr>
          <w:rtl w:val="0"/>
          <w:lang w:val="es-ES_tradnl"/>
        </w:rPr>
        <w:t>ero, d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gu</w:t>
      </w:r>
      <w:r>
        <w:rPr>
          <w:rtl w:val="0"/>
        </w:rPr>
        <w:t>é</w:t>
      </w:r>
      <w:r>
        <w:rPr>
          <w:rtl w:val="0"/>
        </w:rPr>
        <w:t>s parents</w:t>
      </w:r>
    </w:p>
    <w:p>
      <w:pPr>
        <w:pStyle w:val="Corps"/>
      </w:pPr>
    </w:p>
    <w:p>
      <w:pPr>
        <w:pStyle w:val="Corps"/>
      </w:pPr>
      <w:r>
        <w:rPr>
          <w:rtl w:val="0"/>
        </w:rPr>
        <w:t>Tour de table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Corps"/>
      </w:pPr>
      <w:r>
        <w:rPr>
          <w:rtl w:val="0"/>
          <w:lang w:val="pt-PT"/>
        </w:rPr>
        <w:t>Mme Rodriguez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Corps"/>
      </w:pPr>
      <w:r>
        <w:rPr>
          <w:rtl w:val="0"/>
        </w:rPr>
        <w:t xml:space="preserve">Classe avec laquelle on a plaisir </w:t>
      </w:r>
      <w:r>
        <w:rPr>
          <w:rtl w:val="0"/>
        </w:rPr>
        <w:t xml:space="preserve">à </w:t>
      </w:r>
      <w:r>
        <w:rPr>
          <w:rtl w:val="0"/>
        </w:rPr>
        <w:t xml:space="preserve">travailler, mais certains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>ves sont en-dessous de leurs capacit</w:t>
      </w:r>
      <w:r>
        <w:rPr>
          <w:rtl w:val="0"/>
        </w:rPr>
        <w:t>é</w:t>
      </w:r>
      <w:r>
        <w:rPr>
          <w:rtl w:val="0"/>
        </w:rPr>
        <w:t>s par manque de travail personnel. Bon niveau d</w:t>
      </w:r>
      <w:r>
        <w:rPr>
          <w:rtl w:val="0"/>
        </w:rPr>
        <w:t>’</w:t>
      </w:r>
      <w:r>
        <w:rPr>
          <w:rtl w:val="0"/>
        </w:rPr>
        <w:t>ensemble, non d</w:t>
      </w:r>
      <w:r>
        <w:rPr>
          <w:rtl w:val="0"/>
        </w:rPr>
        <w:t>é</w:t>
      </w:r>
      <w:r>
        <w:rPr>
          <w:rtl w:val="0"/>
        </w:rPr>
        <w:t>nu</w:t>
      </w:r>
      <w:r>
        <w:rPr>
          <w:rtl w:val="0"/>
        </w:rPr>
        <w:t xml:space="preserve">é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</w:rPr>
        <w:t>une certaine h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rog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it</w:t>
      </w:r>
      <w:r>
        <w:rPr>
          <w:rtl w:val="0"/>
        </w:rPr>
        <w:t xml:space="preserve">é </w:t>
      </w:r>
      <w:r>
        <w:rPr>
          <w:rtl w:val="0"/>
        </w:rPr>
        <w:t xml:space="preserve">entre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>ves brillants et ceux en difficult</w:t>
      </w:r>
      <w:r>
        <w:rPr>
          <w:rtl w:val="0"/>
        </w:rPr>
        <w:t>é</w:t>
      </w:r>
      <w:r>
        <w:rPr>
          <w:rtl w:val="0"/>
        </w:rPr>
        <w:t>.</w:t>
      </w:r>
      <w:r>
        <w:rPr>
          <w:rtl w:val="0"/>
        </w:rPr>
        <w:t xml:space="preserve"> L</w:t>
      </w:r>
      <w:r>
        <w:rPr>
          <w:rtl w:val="0"/>
          <w:lang w:val="en-US"/>
        </w:rPr>
        <w:t xml:space="preserve">e bon climat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</w:rPr>
        <w:t xml:space="preserve">entraide </w:t>
      </w:r>
      <w:r>
        <w:rPr>
          <w:rtl w:val="0"/>
          <w:lang w:val="en-US"/>
        </w:rPr>
        <w:t>d</w:t>
      </w:r>
      <w:r>
        <w:rPr>
          <w:rtl w:val="0"/>
        </w:rPr>
        <w:t xml:space="preserve">ans la </w:t>
      </w:r>
      <w:r>
        <w:rPr>
          <w:rtl w:val="0"/>
          <w:lang w:val="en-US"/>
        </w:rPr>
        <w:t xml:space="preserve">classe permet </w:t>
      </w:r>
      <w:r>
        <w:rPr>
          <w:rtl w:val="0"/>
        </w:rPr>
        <w:t xml:space="preserve">toutefois </w:t>
      </w:r>
      <w:r>
        <w:rPr>
          <w:rtl w:val="0"/>
          <w:lang w:val="en-US"/>
        </w:rPr>
        <w:t>aux</w:t>
      </w:r>
      <w:r>
        <w:rPr>
          <w:rtl w:val="0"/>
        </w:rPr>
        <w:t xml:space="preserve"> 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>ves en difficult</w:t>
      </w:r>
      <w:r>
        <w:rPr>
          <w:rtl w:val="0"/>
        </w:rPr>
        <w:t xml:space="preserve">é </w:t>
      </w:r>
      <w:r>
        <w:rPr>
          <w:rtl w:val="0"/>
        </w:rPr>
        <w:t>de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ficier de l</w:t>
      </w:r>
      <w:r>
        <w:rPr>
          <w:rtl w:val="0"/>
        </w:rPr>
        <w:t>’</w:t>
      </w:r>
      <w:r>
        <w:rPr>
          <w:rtl w:val="0"/>
        </w:rPr>
        <w:t>aide des plus forts.</w:t>
      </w:r>
    </w:p>
    <w:p>
      <w:pPr>
        <w:pStyle w:val="Corps"/>
      </w:pPr>
    </w:p>
    <w:p>
      <w:pPr>
        <w:pStyle w:val="Corps"/>
      </w:pPr>
      <w:r>
        <w:rPr>
          <w:rtl w:val="0"/>
        </w:rPr>
        <w:t>Mme Prouteau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Corps"/>
      </w:pPr>
      <w:r>
        <w:rPr>
          <w:rtl w:val="0"/>
        </w:rPr>
        <w:t xml:space="preserve">Moyenne de classe </w:t>
      </w:r>
      <w:r>
        <w:rPr>
          <w:rtl w:val="0"/>
        </w:rPr>
        <w:t xml:space="preserve">à </w:t>
      </w:r>
      <w:r>
        <w:rPr>
          <w:rtl w:val="0"/>
        </w:rPr>
        <w:t>10,5.</w:t>
      </w:r>
    </w:p>
    <w:p>
      <w:pPr>
        <w:pStyle w:val="Corps"/>
      </w:pPr>
      <w:r>
        <w:rPr>
          <w:rtl w:val="0"/>
        </w:rPr>
        <w:t>Des progr</w:t>
      </w:r>
      <w:r>
        <w:rPr>
          <w:rtl w:val="0"/>
        </w:rPr>
        <w:t>è</w:t>
      </w:r>
      <w:r>
        <w:rPr>
          <w:rtl w:val="0"/>
        </w:rPr>
        <w:t>s notables en raisonnement.</w:t>
      </w:r>
      <w:r>
        <w:rPr>
          <w:rtl w:val="0"/>
        </w:rPr>
        <w:t xml:space="preserve"> Certains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>ves toutefois ne s</w:t>
      </w:r>
      <w:r>
        <w:rPr>
          <w:rtl w:val="0"/>
        </w:rPr>
        <w:t>’</w:t>
      </w:r>
      <w:r>
        <w:rPr>
          <w:rtl w:val="0"/>
        </w:rPr>
        <w:t>investissent pas suffisamment, s</w:t>
      </w:r>
      <w:r>
        <w:rPr>
          <w:rtl w:val="0"/>
        </w:rPr>
        <w:t>’</w:t>
      </w:r>
      <w:r>
        <w:rPr>
          <w:rtl w:val="0"/>
        </w:rPr>
        <w:t xml:space="preserve">imaginant </w:t>
      </w:r>
      <w:r>
        <w:rPr>
          <w:rtl w:val="0"/>
        </w:rPr>
        <w:t xml:space="preserve">à </w:t>
      </w:r>
      <w:r>
        <w:rPr>
          <w:rtl w:val="0"/>
        </w:rPr>
        <w:t xml:space="preserve">tort </w:t>
      </w:r>
      <w:r>
        <w:rPr>
          <w:rtl w:val="0"/>
          <w:lang w:val="en-US"/>
        </w:rPr>
        <w:t xml:space="preserve">pouvoir passer </w:t>
      </w:r>
      <w:r>
        <w:rPr>
          <w:rtl w:val="0"/>
        </w:rPr>
        <w:t>sans probl</w:t>
      </w:r>
      <w:r>
        <w:rPr>
          <w:rtl w:val="0"/>
        </w:rPr>
        <w:t>è</w:t>
      </w:r>
      <w:r>
        <w:rPr>
          <w:rtl w:val="0"/>
        </w:rPr>
        <w:t>me en seconde.</w:t>
      </w:r>
    </w:p>
    <w:p>
      <w:pPr>
        <w:pStyle w:val="Corps"/>
      </w:pPr>
    </w:p>
    <w:p>
      <w:pPr>
        <w:pStyle w:val="Corps"/>
      </w:pPr>
      <w:r>
        <w:rPr>
          <w:rtl w:val="0"/>
        </w:rPr>
        <w:t>M. El Jaouhari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Corps"/>
      </w:pPr>
      <w:r>
        <w:rPr>
          <w:rtl w:val="0"/>
          <w:lang w:val="de-DE"/>
        </w:rPr>
        <w:t>Classe sympa</w:t>
      </w:r>
      <w:r>
        <w:rPr>
          <w:rtl w:val="0"/>
          <w:lang w:val="en-US"/>
        </w:rPr>
        <w:t>t</w:t>
      </w:r>
      <w:r>
        <w:rPr>
          <w:rtl w:val="0"/>
        </w:rPr>
        <w:t>hique. Travaille bien. Attitude positive.</w:t>
      </w:r>
      <w:r>
        <w:rPr>
          <w:rtl w:val="0"/>
        </w:rPr>
        <w:t xml:space="preserve"> Les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>ves en difficult</w:t>
      </w:r>
      <w:r>
        <w:rPr>
          <w:rtl w:val="0"/>
        </w:rPr>
        <w:t xml:space="preserve">é </w:t>
      </w:r>
      <w:r>
        <w:rPr>
          <w:rtl w:val="0"/>
        </w:rPr>
        <w:t>sont aid</w:t>
      </w:r>
      <w:r>
        <w:rPr>
          <w:rtl w:val="0"/>
        </w:rPr>
        <w:t>é</w:t>
      </w:r>
      <w:r>
        <w:rPr>
          <w:rtl w:val="0"/>
        </w:rPr>
        <w:t>s par les autres.</w:t>
      </w:r>
    </w:p>
    <w:p>
      <w:pPr>
        <w:pStyle w:val="Corps"/>
      </w:pPr>
    </w:p>
    <w:p>
      <w:pPr>
        <w:pStyle w:val="Corps"/>
      </w:pPr>
      <w:r>
        <w:rPr>
          <w:rtl w:val="0"/>
        </w:rPr>
        <w:t>M. Tenret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Corps"/>
      </w:pPr>
      <w:r>
        <w:rPr>
          <w:rtl w:val="0"/>
        </w:rPr>
        <w:t xml:space="preserve">Bonne ambiance de travail. </w:t>
      </w:r>
    </w:p>
    <w:p>
      <w:pPr>
        <w:pStyle w:val="Corps"/>
      </w:pPr>
      <w:r>
        <w:rPr>
          <w:rtl w:val="0"/>
        </w:rPr>
        <w:t xml:space="preserve">Travail en groupe satisfaisant. On peut les pousser davantage. Quelques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>ves en difficult</w:t>
      </w:r>
      <w:r>
        <w:rPr>
          <w:rtl w:val="0"/>
        </w:rPr>
        <w:t>é</w:t>
      </w:r>
      <w:r>
        <w:rPr>
          <w:rtl w:val="0"/>
        </w:rPr>
        <w:t>, mais qui profitent des conseils de</w:t>
      </w:r>
      <w:r>
        <w:rPr>
          <w:rtl w:val="0"/>
          <w:lang w:val="en-US"/>
        </w:rPr>
        <w:t>s</w:t>
      </w:r>
      <w:r>
        <w:rPr>
          <w:rtl w:val="0"/>
        </w:rPr>
        <w:t xml:space="preserve"> bons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ments</w:t>
      </w:r>
      <w:r>
        <w:rPr>
          <w:rtl w:val="0"/>
        </w:rPr>
        <w:t>.</w:t>
      </w:r>
    </w:p>
    <w:p>
      <w:pPr>
        <w:pStyle w:val="Corps"/>
      </w:pPr>
    </w:p>
    <w:p>
      <w:pPr>
        <w:pStyle w:val="Corps"/>
      </w:pPr>
      <w:r>
        <w:rPr>
          <w:rtl w:val="0"/>
          <w:lang w:val="pt-PT"/>
        </w:rPr>
        <w:t>M. Vandebeulque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Corps"/>
      </w:pPr>
      <w:r>
        <w:rPr>
          <w:rtl w:val="0"/>
        </w:rPr>
        <w:t>M</w:t>
      </w:r>
      <w:r>
        <w:rPr>
          <w:rtl w:val="0"/>
        </w:rPr>
        <w:t>ê</w:t>
      </w:r>
      <w:r>
        <w:rPr>
          <w:rtl w:val="0"/>
        </w:rPr>
        <w:t>mes remarques que M. Tenret.</w:t>
      </w:r>
    </w:p>
    <w:p>
      <w:pPr>
        <w:pStyle w:val="Corps"/>
      </w:pPr>
    </w:p>
    <w:p>
      <w:pPr>
        <w:pStyle w:val="Corps"/>
      </w:pPr>
      <w:r>
        <w:rPr>
          <w:rtl w:val="0"/>
          <w:lang w:val="pt-PT"/>
        </w:rPr>
        <w:t>M. Cazenave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Corps"/>
      </w:pPr>
      <w:r>
        <w:rPr>
          <w:rtl w:val="0"/>
          <w:lang w:val="pt-PT"/>
        </w:rPr>
        <w:t>Classe tr</w:t>
      </w:r>
      <w:r>
        <w:rPr>
          <w:rtl w:val="0"/>
        </w:rPr>
        <w:t>è</w:t>
      </w:r>
      <w:r>
        <w:rPr>
          <w:rtl w:val="0"/>
          <w:lang w:val="pt-PT"/>
        </w:rPr>
        <w:t>s agr</w:t>
      </w:r>
      <w:r>
        <w:rPr>
          <w:rtl w:val="0"/>
        </w:rPr>
        <w:t>é</w:t>
      </w:r>
      <w:r>
        <w:rPr>
          <w:rtl w:val="0"/>
        </w:rPr>
        <w:t>able. Ecart notable entre t</w:t>
      </w:r>
      <w:r>
        <w:rPr>
          <w:rtl w:val="0"/>
        </w:rPr>
        <w:t>ê</w:t>
      </w:r>
      <w:r>
        <w:rPr>
          <w:rtl w:val="0"/>
        </w:rPr>
        <w:t xml:space="preserve">te de classe et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>ves en difficult</w:t>
      </w:r>
      <w:r>
        <w:rPr>
          <w:rtl w:val="0"/>
        </w:rPr>
        <w:t>é</w:t>
      </w:r>
      <w:r>
        <w:rPr>
          <w:rtl w:val="0"/>
        </w:rPr>
        <w:t>.</w:t>
      </w:r>
      <w:r>
        <w:rPr>
          <w:rtl w:val="0"/>
        </w:rPr>
        <w:t xml:space="preserve"> Une dizaine d</w:t>
      </w:r>
      <w:r>
        <w:rPr>
          <w:rtl w:val="0"/>
        </w:rPr>
        <w:t>’é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>ves n</w:t>
      </w:r>
      <w:r>
        <w:rPr>
          <w:rtl w:val="0"/>
        </w:rPr>
        <w:t>’</w:t>
      </w:r>
      <w:r>
        <w:rPr>
          <w:rtl w:val="0"/>
        </w:rPr>
        <w:t xml:space="preserve">ont pas la moyenne. Un travail plus important pourrait et devrait </w:t>
      </w:r>
      <w:r>
        <w:rPr>
          <w:rtl w:val="0"/>
        </w:rPr>
        <w:t>ê</w:t>
      </w:r>
      <w:r>
        <w:rPr>
          <w:rtl w:val="0"/>
        </w:rPr>
        <w:t>tre fourni.</w:t>
      </w:r>
    </w:p>
    <w:p>
      <w:pPr>
        <w:pStyle w:val="Corps"/>
      </w:pPr>
    </w:p>
    <w:p>
      <w:pPr>
        <w:pStyle w:val="Corps"/>
      </w:pPr>
      <w:r>
        <w:rPr>
          <w:rtl w:val="0"/>
          <w:lang w:val="de-DE"/>
        </w:rPr>
        <w:t>Mme Sol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Corps"/>
      </w:pPr>
      <w:r>
        <w:rPr>
          <w:rtl w:val="0"/>
        </w:rPr>
        <w:t>Rappel</w:t>
      </w:r>
      <w:r>
        <w:rPr>
          <w:rtl w:val="0"/>
          <w:lang w:val="en-US"/>
        </w:rPr>
        <w:t>le</w:t>
      </w:r>
      <w:r>
        <w:rPr>
          <w:rtl w:val="0"/>
        </w:rPr>
        <w:t xml:space="preserve"> que cette classe est la seule pour laquelle les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>ves n</w:t>
      </w:r>
      <w:r>
        <w:rPr>
          <w:rtl w:val="0"/>
        </w:rPr>
        <w:t>’</w:t>
      </w:r>
      <w:r>
        <w:rPr>
          <w:rtl w:val="0"/>
        </w:rPr>
        <w:t>ont pas encore pris rendez-vous avec la conseill</w:t>
      </w:r>
      <w:r>
        <w:rPr>
          <w:rtl w:val="0"/>
        </w:rPr>
        <w:t>è</w:t>
      </w:r>
      <w:r>
        <w:rPr>
          <w:rtl w:val="0"/>
        </w:rPr>
        <w:t>re d</w:t>
      </w:r>
      <w:r>
        <w:rPr>
          <w:rtl w:val="0"/>
        </w:rPr>
        <w:t>’</w:t>
      </w:r>
      <w:r>
        <w:rPr>
          <w:rtl w:val="0"/>
        </w:rPr>
        <w:t xml:space="preserve">orientation. </w:t>
      </w:r>
      <w:r>
        <w:rPr>
          <w:rtl w:val="0"/>
        </w:rPr>
        <w:t xml:space="preserve">Tous doivent </w:t>
      </w:r>
      <w:r>
        <w:rPr>
          <w:rtl w:val="0"/>
        </w:rPr>
        <w:t>le faire</w:t>
      </w:r>
      <w:r>
        <w:rPr>
          <w:rtl w:val="0"/>
        </w:rPr>
        <w:t xml:space="preserve">. Il y a un cahier </w:t>
      </w:r>
      <w:r>
        <w:rPr>
          <w:rtl w:val="0"/>
        </w:rPr>
        <w:t xml:space="preserve">à </w:t>
      </w:r>
      <w:r>
        <w:rPr>
          <w:rtl w:val="0"/>
        </w:rPr>
        <w:t xml:space="preserve">la loge. Ils peuvent </w:t>
      </w:r>
      <w:r>
        <w:rPr>
          <w:rtl w:val="0"/>
        </w:rPr>
        <w:t>é</w:t>
      </w:r>
      <w:r>
        <w:rPr>
          <w:rtl w:val="0"/>
        </w:rPr>
        <w:t>galement se rendre au CIO (m</w:t>
      </w:r>
      <w:r>
        <w:rPr>
          <w:rtl w:val="0"/>
        </w:rPr>
        <w:t>é</w:t>
      </w:r>
      <w:r>
        <w:rPr>
          <w:rtl w:val="0"/>
        </w:rPr>
        <w:t xml:space="preserve">tro Gambetta, ligne trois). Consulter </w:t>
      </w:r>
      <w:r>
        <w:rPr>
          <w:rtl w:val="0"/>
        </w:rPr>
        <w:t>é</w:t>
      </w:r>
      <w:r>
        <w:rPr>
          <w:rtl w:val="0"/>
        </w:rPr>
        <w:t>galement le site de l</w:t>
      </w:r>
      <w:r>
        <w:rPr>
          <w:rtl w:val="0"/>
        </w:rPr>
        <w:t>’</w:t>
      </w:r>
      <w:r>
        <w:rPr>
          <w:rtl w:val="0"/>
        </w:rPr>
        <w:t>ONISEP.</w:t>
      </w:r>
    </w:p>
    <w:p>
      <w:pPr>
        <w:pStyle w:val="Corps"/>
      </w:pPr>
    </w:p>
    <w:p>
      <w:pPr>
        <w:pStyle w:val="Corps"/>
      </w:pPr>
      <w:r>
        <w:rPr>
          <w:rtl w:val="0"/>
        </w:rPr>
        <w:t>M. Lezauris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Corps"/>
      </w:pPr>
      <w:r>
        <w:rPr>
          <w:rtl w:val="0"/>
          <w:lang w:val="de-DE"/>
        </w:rPr>
        <w:t>Probl</w:t>
      </w:r>
      <w:r>
        <w:rPr>
          <w:rtl w:val="0"/>
        </w:rPr>
        <w:t>è</w:t>
      </w:r>
      <w:r>
        <w:rPr>
          <w:rtl w:val="0"/>
        </w:rPr>
        <w:t>me d</w:t>
      </w:r>
      <w:r>
        <w:rPr>
          <w:rtl w:val="0"/>
        </w:rPr>
        <w:t>’</w:t>
      </w:r>
      <w:r>
        <w:rPr>
          <w:rtl w:val="0"/>
        </w:rPr>
        <w:t>int</w:t>
      </w:r>
      <w:r>
        <w:rPr>
          <w:rtl w:val="0"/>
        </w:rPr>
        <w:t>é</w:t>
      </w:r>
      <w:r>
        <w:rPr>
          <w:rtl w:val="0"/>
        </w:rPr>
        <w:t>gration des ULLIS.</w:t>
      </w:r>
    </w:p>
    <w:p>
      <w:pPr>
        <w:pStyle w:val="Corps"/>
      </w:pPr>
    </w:p>
    <w:p>
      <w:pPr>
        <w:pStyle w:val="Corps"/>
      </w:pPr>
      <w:r>
        <w:rPr>
          <w:rtl w:val="0"/>
        </w:rPr>
        <w:t>Mme Mangin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Corps"/>
      </w:pPr>
      <w:r>
        <w:rPr>
          <w:rtl w:val="0"/>
        </w:rPr>
        <w:t xml:space="preserve">Sur 24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 xml:space="preserve">ves, </w:t>
      </w:r>
      <w:r>
        <w:rPr>
          <w:rtl w:val="0"/>
        </w:rPr>
        <w:t xml:space="preserve">un </w:t>
      </w:r>
      <w:r>
        <w:rPr>
          <w:rtl w:val="0"/>
        </w:rPr>
        <w:t>seul s</w:t>
      </w:r>
      <w:r>
        <w:rPr>
          <w:rtl w:val="0"/>
        </w:rPr>
        <w:t>’</w:t>
      </w:r>
      <w:r>
        <w:rPr>
          <w:rtl w:val="0"/>
        </w:rPr>
        <w:t xml:space="preserve">est inscrit </w:t>
      </w:r>
      <w:r>
        <w:rPr>
          <w:rtl w:val="0"/>
        </w:rPr>
        <w:t>à « </w:t>
      </w:r>
      <w:r>
        <w:rPr>
          <w:rtl w:val="0"/>
        </w:rPr>
        <w:t>devoirs faits</w:t>
      </w:r>
      <w:r>
        <w:rPr>
          <w:rtl w:val="0"/>
        </w:rPr>
        <w:t> »</w:t>
      </w:r>
      <w:r>
        <w:rPr>
          <w:rtl w:val="0"/>
        </w:rPr>
        <w:t>.</w:t>
      </w:r>
    </w:p>
    <w:p>
      <w:pPr>
        <w:pStyle w:val="Corps"/>
      </w:pPr>
      <w:r>
        <w:rPr>
          <w:rtl w:val="0"/>
        </w:rPr>
        <w:t>Au second trimestre, on abordera la nouvelle mouture du brevet 2018.</w:t>
      </w:r>
    </w:p>
    <w:p>
      <w:pPr>
        <w:pStyle w:val="Corps"/>
      </w:pPr>
    </w:p>
    <w:p>
      <w:pPr>
        <w:pStyle w:val="Corps"/>
      </w:pPr>
      <w:r>
        <w:rPr>
          <w:rtl w:val="0"/>
        </w:rPr>
        <w:t>Remarques parents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Peu de visibilit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sur les crit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res de notes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oral dans certaines mati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res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Quid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obligation des activit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en SVT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?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Les tablettes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la 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dagogie autour des tablettes est en construction. Les enseignants ont des formations. Certains enseignants ne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 servent pas parce qu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ils ne g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rent pas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acc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internet des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ves. Mme Prouteau rappelle le guide du bon usage de la tablette. A terme, M. Lezauris dit que la tablette doit solutionner le poids des cartables. 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Remarques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>ves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Bonne classe avec des capacit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diff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rentes, mais qui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entend bien</w:t>
      </w:r>
    </w:p>
    <w:p>
      <w:pPr>
        <w:pStyle w:val="List Paragraph"/>
        <w:numPr>
          <w:ilvl w:val="0"/>
          <w:numId w:val="2"/>
        </w:numPr>
        <w:rPr>
          <w:lang w:val="fr-FR"/>
        </w:rPr>
      </w:pPr>
      <w:r>
        <w:rPr>
          <w:rtl w:val="0"/>
          <w:lang w:val="fr-FR"/>
        </w:rPr>
        <w:t>Pas d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ves perturbateurs</w:t>
      </w:r>
    </w:p>
    <w:p>
      <w:pPr>
        <w:pStyle w:val="Corps"/>
      </w:pPr>
    </w:p>
    <w:p>
      <w:pPr>
        <w:pStyle w:val="Corps"/>
      </w:pPr>
      <w:r>
        <w:rPr>
          <w:rtl w:val="0"/>
        </w:rPr>
        <w:t>4 encouragements</w:t>
      </w:r>
    </w:p>
    <w:p>
      <w:pPr>
        <w:pStyle w:val="Corps"/>
      </w:pPr>
      <w:r>
        <w:rPr>
          <w:rtl w:val="0"/>
          <w:lang w:val="en-US"/>
        </w:rPr>
        <w:t>2 compliments</w:t>
      </w:r>
    </w:p>
    <w:p>
      <w:pPr>
        <w:pStyle w:val="Corps"/>
      </w:pPr>
      <w:r>
        <w:rPr>
          <w:rtl w:val="0"/>
        </w:rPr>
        <w:t>5 f</w:t>
      </w:r>
      <w:r>
        <w:rPr>
          <w:rtl w:val="0"/>
        </w:rPr>
        <w:t>é</w:t>
      </w:r>
      <w:r>
        <w:rPr>
          <w:rtl w:val="0"/>
        </w:rPr>
        <w:t>licitations</w:t>
      </w:r>
    </w:p>
    <w:p>
      <w:pPr>
        <w:pStyle w:val="Corps"/>
      </w:pPr>
      <w:r>
        <w:rPr>
          <w:rtl w:val="0"/>
          <w:lang w:val="en-US"/>
        </w:rPr>
        <w:t>1 avertissement de travail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Le dispositif </w:t>
      </w:r>
      <w:r>
        <w:rPr>
          <w:rtl w:val="0"/>
        </w:rPr>
        <w:t>« </w:t>
      </w:r>
      <w:r>
        <w:rPr>
          <w:rtl w:val="0"/>
        </w:rPr>
        <w:t>devoirs faits</w:t>
      </w:r>
      <w:r>
        <w:rPr>
          <w:rtl w:val="0"/>
          <w:lang w:val="it-IT"/>
        </w:rPr>
        <w:t xml:space="preserve"> » </w:t>
      </w:r>
      <w:r>
        <w:rPr>
          <w:rtl w:val="0"/>
        </w:rPr>
        <w:t xml:space="preserve">va </w:t>
      </w:r>
      <w:r>
        <w:rPr>
          <w:rtl w:val="0"/>
        </w:rPr>
        <w:t>ê</w:t>
      </w:r>
      <w:r>
        <w:rPr>
          <w:rtl w:val="0"/>
        </w:rPr>
        <w:t>tre propos</w:t>
      </w:r>
      <w:r>
        <w:rPr>
          <w:rtl w:val="0"/>
        </w:rPr>
        <w:t xml:space="preserve">é à </w:t>
      </w:r>
      <w:r>
        <w:rPr>
          <w:rtl w:val="0"/>
        </w:rPr>
        <w:t xml:space="preserve">2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  <w:lang w:val="pt-PT"/>
        </w:rPr>
        <w:t xml:space="preserve">ves. </w:t>
      </w:r>
    </w:p>
    <w:p>
      <w:pPr>
        <w:pStyle w:val="Corps"/>
      </w:pPr>
    </w:p>
    <w:p>
      <w:pPr>
        <w:pStyle w:val="Corps"/>
      </w:pPr>
      <w:r>
        <w:rPr>
          <w:rtl w:val="0"/>
        </w:rPr>
        <w:t xml:space="preserve">2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>ves en grande difficult</w:t>
      </w:r>
      <w:r>
        <w:rPr>
          <w:rtl w:val="0"/>
        </w:rPr>
        <w:t xml:space="preserve">é </w:t>
      </w:r>
      <w:r>
        <w:rPr>
          <w:rtl w:val="0"/>
        </w:rPr>
        <w:t xml:space="preserve">vont </w:t>
      </w:r>
      <w:r>
        <w:rPr>
          <w:rtl w:val="0"/>
        </w:rPr>
        <w:t>ê</w:t>
      </w:r>
      <w:r>
        <w:rPr>
          <w:rtl w:val="0"/>
        </w:rPr>
        <w:t>tre pr</w:t>
      </w:r>
      <w:r>
        <w:rPr>
          <w:rtl w:val="0"/>
        </w:rPr>
        <w:t>é</w:t>
      </w:r>
      <w:r>
        <w:rPr>
          <w:rtl w:val="0"/>
        </w:rPr>
        <w:t>par</w:t>
      </w:r>
      <w:r>
        <w:rPr>
          <w:rtl w:val="0"/>
        </w:rPr>
        <w:t>é</w:t>
      </w:r>
      <w:r>
        <w:rPr>
          <w:rtl w:val="0"/>
        </w:rPr>
        <w:t>s au CFG (premier dipl</w:t>
      </w:r>
      <w:r>
        <w:rPr>
          <w:rtl w:val="0"/>
        </w:rPr>
        <w:t>ô</w:t>
      </w:r>
      <w:r>
        <w:rPr>
          <w:rtl w:val="0"/>
        </w:rPr>
        <w:t>me avant le DNB)</w:t>
      </w:r>
    </w:p>
    <w:p>
      <w:pPr>
        <w:pStyle w:val="Corps"/>
      </w:pPr>
    </w:p>
    <w:p>
      <w:pPr>
        <w:pStyle w:val="Corps"/>
      </w:pPr>
      <w:r>
        <w:rPr>
          <w:rtl w:val="0"/>
        </w:rPr>
        <w:t>Remise des bulletins le 14 d</w:t>
      </w:r>
      <w:r>
        <w:rPr>
          <w:rtl w:val="0"/>
        </w:rPr>
        <w:t>é</w:t>
      </w:r>
      <w:r>
        <w:rPr>
          <w:rtl w:val="0"/>
        </w:rPr>
        <w:t>cembre 2017</w:t>
      </w:r>
    </w:p>
    <w:p>
      <w:pPr>
        <w:pStyle w:val="Corps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