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BC" w:rsidRDefault="00BE189C">
      <w:pPr>
        <w:spacing w:after="0"/>
        <w:ind w:right="1426"/>
        <w:jc w:val="center"/>
      </w:pPr>
      <w:r>
        <w:rPr>
          <w:noProof/>
        </w:rPr>
        <w:drawing>
          <wp:inline distT="0" distB="0" distL="0" distR="0">
            <wp:extent cx="1059180" cy="1227525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2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E487D"/>
          <w:sz w:val="32"/>
        </w:rPr>
        <w:t>Compte Rendu du conseil de classe de 4èmeD</w:t>
      </w:r>
      <w:r>
        <w:rPr>
          <w:sz w:val="32"/>
        </w:rPr>
        <w:t xml:space="preserve"> </w:t>
      </w:r>
    </w:p>
    <w:p w:rsidR="00CE2DBC" w:rsidRDefault="00BE189C">
      <w:pPr>
        <w:spacing w:after="0"/>
        <w:ind w:right="3"/>
        <w:jc w:val="center"/>
      </w:pPr>
      <w:r>
        <w:rPr>
          <w:color w:val="1E487D"/>
          <w:sz w:val="28"/>
        </w:rPr>
        <w:t xml:space="preserve">           Établi par les parents délégués FCPE de la classe </w:t>
      </w:r>
    </w:p>
    <w:p w:rsidR="00CE2DBC" w:rsidRDefault="00BE189C">
      <w:pPr>
        <w:spacing w:after="0"/>
        <w:ind w:left="63"/>
        <w:jc w:val="center"/>
      </w:pPr>
      <w:r>
        <w:rPr>
          <w:color w:val="1E487D"/>
          <w:sz w:val="28"/>
        </w:rPr>
        <w:t xml:space="preserve"> </w:t>
      </w:r>
    </w:p>
    <w:p w:rsidR="00CE2DBC" w:rsidRDefault="00CE2DBC" w:rsidP="00BE189C">
      <w:pPr>
        <w:spacing w:after="63"/>
      </w:pPr>
      <w:bookmarkStart w:id="0" w:name="_GoBack"/>
      <w:bookmarkEnd w:id="0"/>
    </w:p>
    <w:p w:rsidR="00CE2DBC" w:rsidRDefault="00BE189C">
      <w:pPr>
        <w:spacing w:after="0"/>
      </w:pPr>
      <w:r>
        <w:rPr>
          <w:color w:val="1E487D"/>
          <w:sz w:val="28"/>
        </w:rPr>
        <w:t xml:space="preserve"> </w:t>
      </w:r>
    </w:p>
    <w:p w:rsidR="00CE2DBC" w:rsidRDefault="00BE189C">
      <w:pPr>
        <w:spacing w:after="0"/>
        <w:ind w:left="-5" w:hanging="10"/>
      </w:pPr>
      <w:r>
        <w:rPr>
          <w:b/>
          <w:color w:val="1E487D"/>
          <w:sz w:val="28"/>
        </w:rPr>
        <w:t>Liste des présents</w:t>
      </w:r>
      <w:r>
        <w:rPr>
          <w:color w:val="1E487D"/>
          <w:sz w:val="28"/>
        </w:rPr>
        <w:t xml:space="preserve"> : </w:t>
      </w:r>
    </w:p>
    <w:p w:rsidR="00CE2DBC" w:rsidRDefault="00BE189C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color w:val="1E487D"/>
          <w:sz w:val="24"/>
        </w:rPr>
        <w:t xml:space="preserve">Principal (préside le conseil) : Mme </w:t>
      </w:r>
      <w:proofErr w:type="spellStart"/>
      <w:r>
        <w:rPr>
          <w:color w:val="1E487D"/>
          <w:sz w:val="24"/>
        </w:rPr>
        <w:t>Mengin</w:t>
      </w:r>
      <w:proofErr w:type="spellEnd"/>
      <w:r>
        <w:rPr>
          <w:color w:val="1E487D"/>
          <w:sz w:val="24"/>
        </w:rPr>
        <w:t xml:space="preserve"> </w:t>
      </w:r>
    </w:p>
    <w:p w:rsidR="00CE2DBC" w:rsidRDefault="00BE189C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color w:val="1E487D"/>
          <w:sz w:val="24"/>
        </w:rPr>
        <w:t xml:space="preserve">Professeur principal : Mr </w:t>
      </w:r>
      <w:proofErr w:type="spellStart"/>
      <w:r>
        <w:rPr>
          <w:color w:val="1E487D"/>
          <w:sz w:val="24"/>
        </w:rPr>
        <w:t>Vandebeulque</w:t>
      </w:r>
      <w:proofErr w:type="spellEnd"/>
      <w:r>
        <w:rPr>
          <w:color w:val="1E487D"/>
          <w:sz w:val="24"/>
        </w:rPr>
        <w:t xml:space="preserve"> </w:t>
      </w:r>
    </w:p>
    <w:p w:rsidR="00CE2DBC" w:rsidRDefault="00BE189C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color w:val="1E487D"/>
          <w:sz w:val="24"/>
        </w:rPr>
        <w:t xml:space="preserve">CPE : Mr Livet </w:t>
      </w:r>
    </w:p>
    <w:p w:rsidR="00CE2DBC" w:rsidRDefault="00BE189C">
      <w:pPr>
        <w:numPr>
          <w:ilvl w:val="0"/>
          <w:numId w:val="1"/>
        </w:numPr>
        <w:spacing w:after="0" w:line="242" w:lineRule="auto"/>
        <w:ind w:hanging="360"/>
        <w:jc w:val="both"/>
      </w:pPr>
      <w:r>
        <w:rPr>
          <w:color w:val="1E487D"/>
          <w:sz w:val="24"/>
        </w:rPr>
        <w:t xml:space="preserve">Enseignants : Mme Mallet (anglais), Mme Philibert </w:t>
      </w:r>
      <w:proofErr w:type="spellStart"/>
      <w:r>
        <w:rPr>
          <w:color w:val="1E487D"/>
          <w:sz w:val="24"/>
        </w:rPr>
        <w:t>Desbenois</w:t>
      </w:r>
      <w:proofErr w:type="spellEnd"/>
      <w:r>
        <w:rPr>
          <w:color w:val="1E487D"/>
          <w:sz w:val="24"/>
        </w:rPr>
        <w:t xml:space="preserve">, Mme Pepe (espagnol), Mme Bernardo (français), Mr </w:t>
      </w:r>
      <w:proofErr w:type="spellStart"/>
      <w:r>
        <w:rPr>
          <w:color w:val="1E487D"/>
          <w:sz w:val="24"/>
        </w:rPr>
        <w:t>Lescat</w:t>
      </w:r>
      <w:proofErr w:type="spellEnd"/>
      <w:r>
        <w:rPr>
          <w:color w:val="1E487D"/>
          <w:sz w:val="24"/>
        </w:rPr>
        <w:t xml:space="preserve"> (SVT), Mr </w:t>
      </w:r>
      <w:proofErr w:type="spellStart"/>
      <w:r>
        <w:rPr>
          <w:color w:val="1E487D"/>
          <w:sz w:val="24"/>
        </w:rPr>
        <w:t>Duclaud</w:t>
      </w:r>
      <w:proofErr w:type="spellEnd"/>
      <w:r>
        <w:rPr>
          <w:color w:val="1E487D"/>
          <w:sz w:val="24"/>
        </w:rPr>
        <w:t xml:space="preserve"> (EPS), Mr </w:t>
      </w:r>
      <w:proofErr w:type="spellStart"/>
      <w:r>
        <w:rPr>
          <w:color w:val="1E487D"/>
          <w:sz w:val="24"/>
        </w:rPr>
        <w:t>Vandebeulque</w:t>
      </w:r>
      <w:proofErr w:type="spellEnd"/>
      <w:r>
        <w:rPr>
          <w:color w:val="1E487D"/>
          <w:sz w:val="24"/>
        </w:rPr>
        <w:t xml:space="preserve"> (technologie) </w:t>
      </w:r>
    </w:p>
    <w:p w:rsidR="00CE2DBC" w:rsidRDefault="00BE189C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color w:val="1E487D"/>
          <w:sz w:val="24"/>
        </w:rPr>
        <w:t xml:space="preserve">Délégués des élèves : Colline </w:t>
      </w:r>
      <w:proofErr w:type="spellStart"/>
      <w:r>
        <w:rPr>
          <w:color w:val="1E487D"/>
          <w:sz w:val="24"/>
        </w:rPr>
        <w:t>Bongonda-Bolindo</w:t>
      </w:r>
      <w:proofErr w:type="spellEnd"/>
      <w:r>
        <w:rPr>
          <w:color w:val="1E487D"/>
          <w:sz w:val="24"/>
        </w:rPr>
        <w:t xml:space="preserve">, Simon Nora-Dreyfus </w:t>
      </w:r>
    </w:p>
    <w:p w:rsidR="00CE2DBC" w:rsidRDefault="00BE189C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color w:val="1E487D"/>
          <w:sz w:val="24"/>
        </w:rPr>
        <w:t>Délégués des pa</w:t>
      </w:r>
      <w:r>
        <w:rPr>
          <w:color w:val="1E487D"/>
          <w:sz w:val="24"/>
        </w:rPr>
        <w:t xml:space="preserve">rents : Delphine </w:t>
      </w:r>
      <w:proofErr w:type="spellStart"/>
      <w:r>
        <w:rPr>
          <w:color w:val="1E487D"/>
          <w:sz w:val="24"/>
        </w:rPr>
        <w:t>Vennemani</w:t>
      </w:r>
      <w:proofErr w:type="spellEnd"/>
      <w:r>
        <w:rPr>
          <w:color w:val="1E487D"/>
          <w:sz w:val="24"/>
        </w:rPr>
        <w:t xml:space="preserve"> </w:t>
      </w:r>
    </w:p>
    <w:p w:rsidR="00CE2DBC" w:rsidRDefault="00BE189C">
      <w:pPr>
        <w:spacing w:after="5" w:line="250" w:lineRule="auto"/>
        <w:ind w:left="-5" w:hanging="10"/>
        <w:jc w:val="both"/>
      </w:pPr>
      <w:r>
        <w:rPr>
          <w:color w:val="1E487D"/>
          <w:sz w:val="24"/>
        </w:rPr>
        <w:t xml:space="preserve">Excusés : Mme Rodriguez (Arts plastiques), Mme </w:t>
      </w:r>
      <w:proofErr w:type="spellStart"/>
      <w:r>
        <w:rPr>
          <w:color w:val="1E487D"/>
          <w:sz w:val="24"/>
        </w:rPr>
        <w:t>Lasbouygues</w:t>
      </w:r>
      <w:proofErr w:type="spellEnd"/>
      <w:r>
        <w:rPr>
          <w:color w:val="1E487D"/>
          <w:sz w:val="24"/>
        </w:rPr>
        <w:t xml:space="preserve"> (éducation musicale), Mme </w:t>
      </w:r>
      <w:proofErr w:type="spellStart"/>
      <w:r>
        <w:rPr>
          <w:color w:val="1E487D"/>
          <w:sz w:val="24"/>
        </w:rPr>
        <w:t>Marchese</w:t>
      </w:r>
      <w:proofErr w:type="spellEnd"/>
      <w:r>
        <w:rPr>
          <w:color w:val="1E487D"/>
          <w:sz w:val="24"/>
        </w:rPr>
        <w:t xml:space="preserve"> (mathématiques), Mr </w:t>
      </w:r>
      <w:proofErr w:type="spellStart"/>
      <w:r>
        <w:rPr>
          <w:color w:val="1E487D"/>
          <w:sz w:val="24"/>
        </w:rPr>
        <w:t>Pignol</w:t>
      </w:r>
      <w:proofErr w:type="spellEnd"/>
      <w:r>
        <w:rPr>
          <w:color w:val="1E487D"/>
          <w:sz w:val="24"/>
        </w:rPr>
        <w:t xml:space="preserve"> (histoire/géographie), Mr </w:t>
      </w:r>
      <w:proofErr w:type="spellStart"/>
      <w:r>
        <w:rPr>
          <w:color w:val="1E487D"/>
          <w:sz w:val="24"/>
        </w:rPr>
        <w:t>Parcou</w:t>
      </w:r>
      <w:proofErr w:type="spellEnd"/>
      <w:r>
        <w:rPr>
          <w:color w:val="1E487D"/>
          <w:sz w:val="24"/>
        </w:rPr>
        <w:t xml:space="preserve"> (latin /grec), Mr Gilles (physique/chimie) </w:t>
      </w:r>
    </w:p>
    <w:p w:rsidR="00CE2DBC" w:rsidRDefault="00BE189C">
      <w:pPr>
        <w:spacing w:after="0"/>
      </w:pPr>
      <w:r>
        <w:rPr>
          <w:i/>
          <w:color w:val="1E487D"/>
          <w:sz w:val="18"/>
        </w:rPr>
        <w:t xml:space="preserve"> </w:t>
      </w:r>
    </w:p>
    <w:p w:rsidR="00CE2DBC" w:rsidRDefault="00BE189C">
      <w:pPr>
        <w:spacing w:after="72"/>
      </w:pPr>
      <w:r>
        <w:rPr>
          <w:i/>
          <w:color w:val="1E487D"/>
          <w:sz w:val="18"/>
        </w:rPr>
        <w:t xml:space="preserve"> </w:t>
      </w:r>
    </w:p>
    <w:p w:rsidR="00CE2DBC" w:rsidRDefault="00BE189C">
      <w:pPr>
        <w:spacing w:after="0"/>
        <w:ind w:left="-5" w:hanging="10"/>
      </w:pPr>
      <w:r>
        <w:rPr>
          <w:b/>
          <w:color w:val="1E487D"/>
          <w:sz w:val="28"/>
        </w:rPr>
        <w:t>Informations transmises pa</w:t>
      </w:r>
      <w:r>
        <w:rPr>
          <w:b/>
          <w:color w:val="1E487D"/>
          <w:sz w:val="28"/>
        </w:rPr>
        <w:t xml:space="preserve">r la principale :  </w:t>
      </w:r>
    </w:p>
    <w:p w:rsidR="00CE2DBC" w:rsidRDefault="00BE189C">
      <w:pPr>
        <w:spacing w:after="5" w:line="250" w:lineRule="auto"/>
        <w:ind w:left="-5" w:hanging="10"/>
        <w:jc w:val="both"/>
      </w:pPr>
      <w:r>
        <w:rPr>
          <w:color w:val="1E487D"/>
          <w:sz w:val="24"/>
        </w:rPr>
        <w:t xml:space="preserve">Classe de 24 élèves d’un très bon niveau </w:t>
      </w:r>
    </w:p>
    <w:p w:rsidR="00CE2DBC" w:rsidRDefault="00BE189C">
      <w:pPr>
        <w:spacing w:after="50" w:line="250" w:lineRule="auto"/>
        <w:ind w:left="-5" w:hanging="10"/>
        <w:jc w:val="both"/>
      </w:pPr>
      <w:r>
        <w:rPr>
          <w:color w:val="1E487D"/>
          <w:sz w:val="24"/>
        </w:rPr>
        <w:t>Possibilité de faire des stages en lycée professionnel dès cette année pour les élèves qui seraient intéressés par une 3</w:t>
      </w:r>
      <w:r>
        <w:rPr>
          <w:color w:val="1E487D"/>
          <w:sz w:val="24"/>
          <w:vertAlign w:val="superscript"/>
        </w:rPr>
        <w:t>ème</w:t>
      </w:r>
      <w:r>
        <w:rPr>
          <w:color w:val="1E487D"/>
          <w:sz w:val="24"/>
        </w:rPr>
        <w:t xml:space="preserve"> prépa métier (anciennement appelée 3</w:t>
      </w:r>
      <w:r>
        <w:rPr>
          <w:color w:val="1E487D"/>
          <w:sz w:val="24"/>
          <w:vertAlign w:val="superscript"/>
        </w:rPr>
        <w:t>ème</w:t>
      </w:r>
      <w:r>
        <w:rPr>
          <w:color w:val="1E487D"/>
          <w:sz w:val="24"/>
        </w:rPr>
        <w:t xml:space="preserve"> pro).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  <w:ind w:left="-5" w:hanging="10"/>
      </w:pPr>
      <w:r>
        <w:rPr>
          <w:b/>
          <w:color w:val="1E487D"/>
          <w:sz w:val="28"/>
        </w:rPr>
        <w:t xml:space="preserve">Appréciation générale du professeur principal, Mr </w:t>
      </w:r>
      <w:proofErr w:type="spellStart"/>
      <w:r>
        <w:rPr>
          <w:b/>
          <w:color w:val="1E487D"/>
          <w:sz w:val="28"/>
        </w:rPr>
        <w:t>Vandebeulque</w:t>
      </w:r>
      <w:proofErr w:type="spellEnd"/>
      <w:r>
        <w:rPr>
          <w:b/>
          <w:color w:val="1E487D"/>
          <w:sz w:val="28"/>
        </w:rPr>
        <w:t xml:space="preserve"> :</w:t>
      </w:r>
      <w:r>
        <w:rPr>
          <w:color w:val="1E487D"/>
          <w:sz w:val="28"/>
          <w:vertAlign w:val="subscript"/>
        </w:rPr>
        <w:t xml:space="preserve"> </w:t>
      </w:r>
    </w:p>
    <w:p w:rsidR="00CE2DBC" w:rsidRDefault="00BE189C">
      <w:pPr>
        <w:spacing w:after="5" w:line="250" w:lineRule="auto"/>
        <w:ind w:left="-5" w:hanging="10"/>
        <w:jc w:val="both"/>
      </w:pPr>
      <w:r>
        <w:rPr>
          <w:color w:val="1E487D"/>
          <w:sz w:val="24"/>
        </w:rPr>
        <w:t>Appréciation glob</w:t>
      </w:r>
      <w:r>
        <w:rPr>
          <w:color w:val="1E487D"/>
          <w:sz w:val="24"/>
        </w:rPr>
        <w:t xml:space="preserve">ale du professeur principal sur la classe (niveau général, ambiance, attitude face au travail, </w:t>
      </w:r>
      <w:proofErr w:type="gramStart"/>
      <w:r>
        <w:rPr>
          <w:color w:val="1E487D"/>
          <w:sz w:val="24"/>
        </w:rPr>
        <w:t>discipline,…</w:t>
      </w:r>
      <w:proofErr w:type="gramEnd"/>
      <w:r>
        <w:rPr>
          <w:color w:val="1E487D"/>
          <w:sz w:val="24"/>
        </w:rPr>
        <w:t xml:space="preserve">) </w:t>
      </w:r>
    </w:p>
    <w:p w:rsidR="00CE2DBC" w:rsidRDefault="00BE189C">
      <w:pPr>
        <w:spacing w:after="5" w:line="250" w:lineRule="auto"/>
        <w:ind w:left="-5" w:hanging="10"/>
        <w:jc w:val="both"/>
      </w:pPr>
      <w:r>
        <w:rPr>
          <w:color w:val="1E487D"/>
          <w:sz w:val="24"/>
        </w:rPr>
        <w:t xml:space="preserve">Classe intéressée et intéressante, bonne ambiance dans la classe. C’est très bien, le niveau de la classe est bon, ne relâchez pas les efforts au </w:t>
      </w:r>
      <w:r>
        <w:rPr>
          <w:color w:val="1E487D"/>
          <w:sz w:val="24"/>
        </w:rPr>
        <w:t xml:space="preserve">deuxième trimestre. </w:t>
      </w:r>
    </w:p>
    <w:p w:rsidR="00CE2DBC" w:rsidRDefault="00BE189C">
      <w:pPr>
        <w:spacing w:after="0"/>
      </w:pPr>
      <w:r>
        <w:rPr>
          <w:color w:val="1E487D"/>
          <w:sz w:val="18"/>
        </w:rPr>
        <w:t xml:space="preserve"> </w:t>
      </w:r>
    </w:p>
    <w:p w:rsidR="00CE2DBC" w:rsidRDefault="00BE189C">
      <w:pPr>
        <w:spacing w:after="73"/>
      </w:pPr>
      <w:r>
        <w:rPr>
          <w:color w:val="1E487D"/>
          <w:sz w:val="18"/>
        </w:rPr>
        <w:t xml:space="preserve"> </w:t>
      </w:r>
    </w:p>
    <w:p w:rsidR="00CE2DBC" w:rsidRDefault="00BE189C">
      <w:pPr>
        <w:spacing w:after="0"/>
        <w:ind w:left="-5" w:hanging="10"/>
      </w:pPr>
      <w:r>
        <w:rPr>
          <w:b/>
          <w:color w:val="1E487D"/>
          <w:sz w:val="28"/>
        </w:rPr>
        <w:t>Appréciation des professeurs :</w:t>
      </w:r>
      <w:r>
        <w:rPr>
          <w:color w:val="1E487D"/>
          <w:sz w:val="28"/>
          <w:vertAlign w:val="subscript"/>
        </w:rPr>
        <w:t xml:space="preserve"> </w:t>
      </w:r>
    </w:p>
    <w:p w:rsidR="00CE2DBC" w:rsidRDefault="00BE189C">
      <w:pPr>
        <w:spacing w:after="5" w:line="250" w:lineRule="auto"/>
        <w:ind w:left="-5" w:hanging="10"/>
        <w:jc w:val="both"/>
      </w:pPr>
      <w:r>
        <w:rPr>
          <w:color w:val="1E487D"/>
          <w:sz w:val="24"/>
        </w:rPr>
        <w:t xml:space="preserve">Appréciation d’ensemble de chaque professeur sur sa matière </w:t>
      </w:r>
    </w:p>
    <w:p w:rsidR="00CE2DBC" w:rsidRDefault="00BE189C">
      <w:pPr>
        <w:spacing w:after="5" w:line="250" w:lineRule="auto"/>
        <w:ind w:left="-5" w:hanging="10"/>
        <w:jc w:val="both"/>
      </w:pPr>
      <w:r>
        <w:rPr>
          <w:color w:val="1E487D"/>
          <w:sz w:val="24"/>
        </w:rPr>
        <w:t>Mme Bernardo : C’est une classe agréable qui travaille bien même s’ils sont lents à s’installer le travail avance bien, les élèves sont da</w:t>
      </w:r>
      <w:r>
        <w:rPr>
          <w:color w:val="1E487D"/>
          <w:sz w:val="24"/>
        </w:rPr>
        <w:t xml:space="preserve">ns l’ensemble assez calme.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  <w:ind w:left="-5" w:hanging="10"/>
      </w:pPr>
      <w:r>
        <w:rPr>
          <w:b/>
          <w:color w:val="1E487D"/>
          <w:sz w:val="28"/>
        </w:rPr>
        <w:t xml:space="preserve">Délégués élèves : </w:t>
      </w:r>
    </w:p>
    <w:p w:rsidR="00CE2DBC" w:rsidRDefault="00BE189C">
      <w:pPr>
        <w:spacing w:after="5" w:line="250" w:lineRule="auto"/>
        <w:ind w:left="-5" w:hanging="10"/>
        <w:jc w:val="both"/>
      </w:pPr>
      <w:r>
        <w:rPr>
          <w:color w:val="1E487D"/>
          <w:sz w:val="24"/>
        </w:rPr>
        <w:t xml:space="preserve">Bonne ambiance mais les élèves ne s’écoutent pas toujours entre eux. </w:t>
      </w:r>
    </w:p>
    <w:p w:rsidR="00CE2DBC" w:rsidRDefault="00BE189C">
      <w:pPr>
        <w:spacing w:after="5" w:line="250" w:lineRule="auto"/>
        <w:ind w:left="-5" w:hanging="10"/>
        <w:jc w:val="both"/>
      </w:pPr>
      <w:r>
        <w:rPr>
          <w:color w:val="1E487D"/>
          <w:sz w:val="24"/>
        </w:rPr>
        <w:t xml:space="preserve">De façon récurrente certains élèves font des remarques blessantes envers certains.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lastRenderedPageBreak/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  <w:ind w:left="-5" w:hanging="10"/>
      </w:pPr>
      <w:r>
        <w:rPr>
          <w:b/>
          <w:color w:val="1E487D"/>
          <w:sz w:val="28"/>
        </w:rPr>
        <w:t xml:space="preserve">Délégués parents : </w:t>
      </w:r>
    </w:p>
    <w:p w:rsidR="00CE2DBC" w:rsidRDefault="00BE189C">
      <w:pPr>
        <w:spacing w:after="5" w:line="250" w:lineRule="auto"/>
        <w:ind w:left="-5" w:hanging="10"/>
        <w:jc w:val="both"/>
      </w:pPr>
      <w:r>
        <w:rPr>
          <w:color w:val="1E487D"/>
          <w:sz w:val="24"/>
        </w:rPr>
        <w:t>Le climat entre les élèves n’est pas toujours paisible, moqueries répétées de la part de certains. Quelques élèves plus sensibles et sus</w:t>
      </w:r>
      <w:r>
        <w:rPr>
          <w:color w:val="1E487D"/>
          <w:sz w:val="24"/>
        </w:rPr>
        <w:t xml:space="preserve">ceptibles en souffrent. Les professeurs vont être vigilants pour que cela cesse. </w:t>
      </w:r>
    </w:p>
    <w:p w:rsidR="00CE2DBC" w:rsidRDefault="00BE189C">
      <w:pPr>
        <w:spacing w:after="72"/>
      </w:pPr>
      <w:r>
        <w:rPr>
          <w:color w:val="1E487D"/>
          <w:sz w:val="18"/>
        </w:rPr>
        <w:t xml:space="preserve"> </w:t>
      </w:r>
    </w:p>
    <w:p w:rsidR="00CE2DBC" w:rsidRDefault="00BE189C">
      <w:pPr>
        <w:spacing w:after="0"/>
      </w:pPr>
      <w:r>
        <w:rPr>
          <w:color w:val="000090"/>
          <w:sz w:val="28"/>
        </w:rPr>
        <w:t xml:space="preserve"> </w:t>
      </w:r>
    </w:p>
    <w:p w:rsidR="00CE2DBC" w:rsidRDefault="00BE189C">
      <w:pPr>
        <w:spacing w:after="0"/>
        <w:ind w:left="-5" w:hanging="10"/>
      </w:pPr>
      <w:proofErr w:type="spellStart"/>
      <w:r>
        <w:rPr>
          <w:b/>
          <w:color w:val="1E487D"/>
          <w:sz w:val="28"/>
        </w:rPr>
        <w:t>Etude</w:t>
      </w:r>
      <w:proofErr w:type="spellEnd"/>
      <w:r>
        <w:rPr>
          <w:b/>
          <w:color w:val="1E487D"/>
          <w:sz w:val="28"/>
        </w:rPr>
        <w:t xml:space="preserve"> au cas par cas des élèves.  </w:t>
      </w:r>
    </w:p>
    <w:p w:rsidR="00CE2DBC" w:rsidRDefault="00BE189C">
      <w:pPr>
        <w:spacing w:after="11" w:line="250" w:lineRule="auto"/>
        <w:ind w:left="-5" w:hanging="10"/>
      </w:pPr>
      <w:r>
        <w:rPr>
          <w:color w:val="1E487D"/>
          <w:sz w:val="28"/>
        </w:rPr>
        <w:t xml:space="preserve">Il est ensuite procédé à l’examen au cas par cas des élèves, de leurs notes ainsi que de leur comportement. </w:t>
      </w:r>
    </w:p>
    <w:p w:rsidR="00CE2DBC" w:rsidRDefault="00BE189C">
      <w:pPr>
        <w:spacing w:after="0"/>
      </w:pPr>
      <w:r>
        <w:rPr>
          <w:color w:val="1E487D"/>
          <w:sz w:val="28"/>
        </w:rPr>
        <w:t xml:space="preserve"> </w:t>
      </w:r>
    </w:p>
    <w:p w:rsidR="00CE2DBC" w:rsidRDefault="00BE189C">
      <w:pPr>
        <w:spacing w:after="0"/>
        <w:ind w:left="-5" w:hanging="10"/>
      </w:pPr>
      <w:r>
        <w:rPr>
          <w:b/>
          <w:color w:val="1E487D"/>
          <w:sz w:val="28"/>
        </w:rPr>
        <w:t xml:space="preserve">Mentions et avertissements : </w:t>
      </w:r>
    </w:p>
    <w:p w:rsidR="00CE2DBC" w:rsidRDefault="00BE189C">
      <w:pPr>
        <w:tabs>
          <w:tab w:val="center" w:pos="2124"/>
          <w:tab w:val="center" w:pos="2832"/>
          <w:tab w:val="center" w:pos="3540"/>
          <w:tab w:val="center" w:pos="4390"/>
        </w:tabs>
        <w:spacing w:after="11" w:line="250" w:lineRule="auto"/>
        <w:ind w:left="-15"/>
      </w:pPr>
      <w:r>
        <w:rPr>
          <w:color w:val="1E487D"/>
          <w:sz w:val="28"/>
        </w:rPr>
        <w:t xml:space="preserve">Félicitations : 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10 </w:t>
      </w:r>
    </w:p>
    <w:p w:rsidR="00CE2DBC" w:rsidRDefault="00BE189C">
      <w:pPr>
        <w:tabs>
          <w:tab w:val="center" w:pos="2124"/>
          <w:tab w:val="center" w:pos="2832"/>
          <w:tab w:val="center" w:pos="3540"/>
          <w:tab w:val="center" w:pos="4350"/>
        </w:tabs>
        <w:spacing w:after="11" w:line="250" w:lineRule="auto"/>
        <w:ind w:left="-15"/>
      </w:pPr>
      <w:r>
        <w:rPr>
          <w:color w:val="1E487D"/>
          <w:sz w:val="28"/>
        </w:rPr>
        <w:t xml:space="preserve">Compliments : 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 6 </w:t>
      </w:r>
    </w:p>
    <w:p w:rsidR="00CE2DBC" w:rsidRDefault="00BE189C">
      <w:pPr>
        <w:tabs>
          <w:tab w:val="center" w:pos="2832"/>
          <w:tab w:val="center" w:pos="3540"/>
          <w:tab w:val="center" w:pos="4350"/>
        </w:tabs>
        <w:spacing w:after="11" w:line="250" w:lineRule="auto"/>
        <w:ind w:left="-15"/>
      </w:pPr>
      <w:r>
        <w:rPr>
          <w:color w:val="1E487D"/>
          <w:sz w:val="28"/>
        </w:rPr>
        <w:t xml:space="preserve">Encouragements : 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 4 </w:t>
      </w:r>
    </w:p>
    <w:p w:rsidR="00CE2DBC" w:rsidRDefault="00BE189C">
      <w:pPr>
        <w:tabs>
          <w:tab w:val="center" w:pos="2832"/>
          <w:tab w:val="center" w:pos="3540"/>
          <w:tab w:val="center" w:pos="4350"/>
        </w:tabs>
        <w:spacing w:after="11" w:line="250" w:lineRule="auto"/>
        <w:ind w:left="-15"/>
      </w:pPr>
      <w:r>
        <w:rPr>
          <w:color w:val="1E487D"/>
          <w:sz w:val="28"/>
        </w:rPr>
        <w:t xml:space="preserve">Non récompensés : 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 </w:t>
      </w:r>
      <w:r>
        <w:rPr>
          <w:color w:val="1E487D"/>
          <w:sz w:val="28"/>
        </w:rPr>
        <w:tab/>
        <w:t xml:space="preserve"> 4 </w:t>
      </w:r>
    </w:p>
    <w:p w:rsidR="00CE2DBC" w:rsidRDefault="00BE189C">
      <w:pPr>
        <w:spacing w:after="0"/>
      </w:pPr>
      <w:r>
        <w:rPr>
          <w:color w:val="1E487D"/>
          <w:sz w:val="28"/>
        </w:rPr>
        <w:t xml:space="preserve"> </w:t>
      </w:r>
    </w:p>
    <w:p w:rsidR="00CE2DBC" w:rsidRDefault="00BE189C">
      <w:pPr>
        <w:spacing w:after="0"/>
        <w:ind w:left="-5" w:hanging="10"/>
      </w:pPr>
      <w:r>
        <w:rPr>
          <w:b/>
          <w:color w:val="1E487D"/>
          <w:sz w:val="28"/>
        </w:rPr>
        <w:t xml:space="preserve">Moyennes générales de la classe par matière :  </w:t>
      </w:r>
    </w:p>
    <w:tbl>
      <w:tblPr>
        <w:tblStyle w:val="TableGrid"/>
        <w:tblW w:w="50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771"/>
      </w:tblGrid>
      <w:tr w:rsidR="00CE2DBC">
        <w:trPr>
          <w:trHeight w:val="3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1416"/>
                <w:tab w:val="center" w:pos="2124"/>
                <w:tab w:val="center" w:pos="2832"/>
                <w:tab w:val="center" w:pos="3540"/>
              </w:tabs>
              <w:spacing w:after="0"/>
            </w:pPr>
            <w:proofErr w:type="gramStart"/>
            <w:r>
              <w:rPr>
                <w:color w:val="1E487D"/>
                <w:sz w:val="28"/>
              </w:rPr>
              <w:t xml:space="preserve">Anglais  </w:t>
            </w:r>
            <w:r>
              <w:rPr>
                <w:color w:val="1E487D"/>
                <w:sz w:val="28"/>
              </w:rPr>
              <w:tab/>
            </w:r>
            <w:proofErr w:type="gramEnd"/>
            <w:r>
              <w:rPr>
                <w:color w:val="1E487D"/>
                <w:sz w:val="28"/>
              </w:rPr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15,85 </w:t>
            </w:r>
          </w:p>
        </w:tc>
      </w:tr>
      <w:tr w:rsidR="00CE2DBC">
        <w:trPr>
          <w:trHeight w:val="3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2124"/>
                <w:tab w:val="center" w:pos="2832"/>
                <w:tab w:val="center" w:pos="3540"/>
              </w:tabs>
              <w:spacing w:after="0"/>
            </w:pPr>
            <w:r>
              <w:rPr>
                <w:color w:val="1E487D"/>
                <w:sz w:val="28"/>
              </w:rPr>
              <w:t xml:space="preserve">Arts </w:t>
            </w:r>
            <w:proofErr w:type="gramStart"/>
            <w:r>
              <w:rPr>
                <w:color w:val="1E487D"/>
                <w:sz w:val="28"/>
              </w:rPr>
              <w:t xml:space="preserve">plastiques  </w:t>
            </w:r>
            <w:r>
              <w:rPr>
                <w:color w:val="1E487D"/>
                <w:sz w:val="28"/>
              </w:rPr>
              <w:tab/>
            </w:r>
            <w:proofErr w:type="gramEnd"/>
            <w:r>
              <w:rPr>
                <w:color w:val="1E487D"/>
                <w:sz w:val="28"/>
              </w:rPr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13,97 </w:t>
            </w:r>
          </w:p>
        </w:tc>
      </w:tr>
      <w:tr w:rsidR="00CE2DBC">
        <w:trPr>
          <w:trHeight w:val="34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2124"/>
                <w:tab w:val="center" w:pos="2832"/>
                <w:tab w:val="center" w:pos="3540"/>
              </w:tabs>
              <w:spacing w:after="0"/>
            </w:pPr>
            <w:r>
              <w:rPr>
                <w:color w:val="1E487D"/>
                <w:sz w:val="28"/>
              </w:rPr>
              <w:t xml:space="preserve">Chinois LV2  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15,08 </w:t>
            </w:r>
          </w:p>
        </w:tc>
      </w:tr>
      <w:tr w:rsidR="00CE2DBC">
        <w:trPr>
          <w:trHeight w:val="34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</w:pPr>
            <w:proofErr w:type="spellStart"/>
            <w:r>
              <w:rPr>
                <w:color w:val="1E487D"/>
                <w:sz w:val="28"/>
              </w:rPr>
              <w:t>Education</w:t>
            </w:r>
            <w:proofErr w:type="spellEnd"/>
            <w:r>
              <w:rPr>
                <w:color w:val="1E487D"/>
                <w:sz w:val="28"/>
              </w:rPr>
              <w:t xml:space="preserve"> Physique et Sportive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14,46  </w:t>
            </w:r>
          </w:p>
        </w:tc>
      </w:tr>
      <w:tr w:rsidR="00CE2DBC">
        <w:trPr>
          <w:trHeight w:val="3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2832"/>
                <w:tab w:val="center" w:pos="3540"/>
              </w:tabs>
              <w:spacing w:after="0"/>
            </w:pPr>
            <w:proofErr w:type="spellStart"/>
            <w:r>
              <w:rPr>
                <w:color w:val="1E487D"/>
                <w:sz w:val="28"/>
              </w:rPr>
              <w:t>Education</w:t>
            </w:r>
            <w:proofErr w:type="spellEnd"/>
            <w:r>
              <w:rPr>
                <w:color w:val="1E487D"/>
                <w:sz w:val="28"/>
              </w:rPr>
              <w:t xml:space="preserve"> </w:t>
            </w:r>
            <w:proofErr w:type="gramStart"/>
            <w:r>
              <w:rPr>
                <w:color w:val="1E487D"/>
                <w:sz w:val="28"/>
              </w:rPr>
              <w:t xml:space="preserve">musicale  </w:t>
            </w:r>
            <w:r>
              <w:rPr>
                <w:color w:val="1E487D"/>
                <w:sz w:val="28"/>
              </w:rPr>
              <w:tab/>
            </w:r>
            <w:proofErr w:type="gramEnd"/>
            <w:r>
              <w:rPr>
                <w:color w:val="1E487D"/>
                <w:sz w:val="28"/>
              </w:rPr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15,76 </w:t>
            </w:r>
          </w:p>
        </w:tc>
      </w:tr>
      <w:tr w:rsidR="00CE2DBC">
        <w:trPr>
          <w:trHeight w:val="3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2124"/>
                <w:tab w:val="center" w:pos="2832"/>
                <w:tab w:val="center" w:pos="3540"/>
              </w:tabs>
              <w:spacing w:after="0"/>
            </w:pPr>
            <w:r>
              <w:rPr>
                <w:color w:val="1E487D"/>
                <w:sz w:val="28"/>
              </w:rPr>
              <w:t>Espagnol LV</w:t>
            </w:r>
            <w:proofErr w:type="gramStart"/>
            <w:r>
              <w:rPr>
                <w:color w:val="1E487D"/>
                <w:sz w:val="28"/>
              </w:rPr>
              <w:t xml:space="preserve">2  </w:t>
            </w:r>
            <w:r>
              <w:rPr>
                <w:color w:val="1E487D"/>
                <w:sz w:val="28"/>
              </w:rPr>
              <w:tab/>
            </w:r>
            <w:proofErr w:type="gramEnd"/>
            <w:r>
              <w:rPr>
                <w:color w:val="1E487D"/>
                <w:sz w:val="28"/>
              </w:rPr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15,95 </w:t>
            </w:r>
          </w:p>
        </w:tc>
      </w:tr>
      <w:tr w:rsidR="00CE2DBC">
        <w:trPr>
          <w:trHeight w:val="3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1416"/>
                <w:tab w:val="center" w:pos="2124"/>
                <w:tab w:val="center" w:pos="2832"/>
                <w:tab w:val="center" w:pos="3540"/>
              </w:tabs>
              <w:spacing w:after="0"/>
            </w:pPr>
            <w:proofErr w:type="gramStart"/>
            <w:r>
              <w:rPr>
                <w:color w:val="1E487D"/>
                <w:sz w:val="28"/>
              </w:rPr>
              <w:t xml:space="preserve">Français  </w:t>
            </w:r>
            <w:r>
              <w:rPr>
                <w:color w:val="1E487D"/>
                <w:sz w:val="28"/>
              </w:rPr>
              <w:tab/>
            </w:r>
            <w:proofErr w:type="gramEnd"/>
            <w:r>
              <w:rPr>
                <w:color w:val="1E487D"/>
                <w:sz w:val="28"/>
              </w:rPr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14,11 </w:t>
            </w:r>
          </w:p>
        </w:tc>
      </w:tr>
      <w:tr w:rsidR="00CE2DBC">
        <w:trPr>
          <w:trHeight w:val="34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2832"/>
                <w:tab w:val="center" w:pos="3540"/>
              </w:tabs>
              <w:spacing w:after="0"/>
            </w:pPr>
            <w:r>
              <w:rPr>
                <w:color w:val="1E487D"/>
                <w:sz w:val="28"/>
              </w:rPr>
              <w:t>Histoire-</w:t>
            </w:r>
            <w:proofErr w:type="gramStart"/>
            <w:r>
              <w:rPr>
                <w:color w:val="1E487D"/>
                <w:sz w:val="28"/>
              </w:rPr>
              <w:t xml:space="preserve">Géographie  </w:t>
            </w:r>
            <w:r>
              <w:rPr>
                <w:color w:val="1E487D"/>
                <w:sz w:val="28"/>
              </w:rPr>
              <w:tab/>
            </w:r>
            <w:proofErr w:type="gramEnd"/>
            <w:r>
              <w:rPr>
                <w:color w:val="1E487D"/>
                <w:sz w:val="28"/>
              </w:rPr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14,07 </w:t>
            </w:r>
          </w:p>
        </w:tc>
      </w:tr>
      <w:tr w:rsidR="00CE2DBC">
        <w:trPr>
          <w:trHeight w:val="34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1416"/>
                <w:tab w:val="center" w:pos="2124"/>
                <w:tab w:val="center" w:pos="2832"/>
                <w:tab w:val="center" w:pos="3540"/>
              </w:tabs>
              <w:spacing w:after="0"/>
            </w:pPr>
            <w:r>
              <w:rPr>
                <w:color w:val="1E487D"/>
                <w:sz w:val="28"/>
              </w:rPr>
              <w:t xml:space="preserve">LCA </w:t>
            </w:r>
            <w:proofErr w:type="gramStart"/>
            <w:r>
              <w:rPr>
                <w:color w:val="1E487D"/>
                <w:sz w:val="28"/>
              </w:rPr>
              <w:t xml:space="preserve">Grec  </w:t>
            </w:r>
            <w:r>
              <w:rPr>
                <w:color w:val="1E487D"/>
                <w:sz w:val="28"/>
              </w:rPr>
              <w:tab/>
            </w:r>
            <w:proofErr w:type="gramEnd"/>
            <w:r>
              <w:rPr>
                <w:color w:val="1E487D"/>
                <w:sz w:val="28"/>
              </w:rPr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17,17 </w:t>
            </w:r>
          </w:p>
        </w:tc>
      </w:tr>
      <w:tr w:rsidR="00CE2DBC">
        <w:trPr>
          <w:trHeight w:val="3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1416"/>
                <w:tab w:val="center" w:pos="2124"/>
                <w:tab w:val="center" w:pos="2832"/>
                <w:tab w:val="center" w:pos="3540"/>
              </w:tabs>
              <w:spacing w:after="0"/>
            </w:pPr>
            <w:r>
              <w:rPr>
                <w:color w:val="1E487D"/>
                <w:sz w:val="28"/>
              </w:rPr>
              <w:t xml:space="preserve">LCA </w:t>
            </w:r>
            <w:proofErr w:type="gramStart"/>
            <w:r>
              <w:rPr>
                <w:color w:val="1E487D"/>
                <w:sz w:val="28"/>
              </w:rPr>
              <w:t xml:space="preserve">Latin  </w:t>
            </w:r>
            <w:r>
              <w:rPr>
                <w:color w:val="1E487D"/>
                <w:sz w:val="28"/>
              </w:rPr>
              <w:tab/>
            </w:r>
            <w:proofErr w:type="gramEnd"/>
            <w:r>
              <w:rPr>
                <w:color w:val="1E487D"/>
                <w:sz w:val="28"/>
              </w:rPr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14,48 </w:t>
            </w:r>
          </w:p>
        </w:tc>
      </w:tr>
      <w:tr w:rsidR="00CE2DBC">
        <w:trPr>
          <w:trHeight w:val="3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2832"/>
                <w:tab w:val="center" w:pos="3540"/>
              </w:tabs>
              <w:spacing w:after="0"/>
            </w:pPr>
            <w:r>
              <w:rPr>
                <w:color w:val="1E487D"/>
                <w:sz w:val="28"/>
              </w:rPr>
              <w:t xml:space="preserve">Mathématiques  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14,26 </w:t>
            </w:r>
          </w:p>
        </w:tc>
      </w:tr>
      <w:tr w:rsidR="00CE2DBC">
        <w:trPr>
          <w:trHeight w:val="3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2832"/>
                <w:tab w:val="center" w:pos="3540"/>
              </w:tabs>
              <w:spacing w:after="0"/>
            </w:pPr>
            <w:r>
              <w:rPr>
                <w:color w:val="1E487D"/>
                <w:sz w:val="28"/>
              </w:rPr>
              <w:t xml:space="preserve">Physique-Chimie  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14,20 </w:t>
            </w:r>
          </w:p>
        </w:tc>
      </w:tr>
      <w:tr w:rsidR="00CE2DBC">
        <w:trPr>
          <w:trHeight w:val="34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</w:pPr>
            <w:r>
              <w:rPr>
                <w:color w:val="1E487D"/>
                <w:sz w:val="28"/>
              </w:rPr>
              <w:t xml:space="preserve">Sciences de la Vie et de la Terre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13,93 </w:t>
            </w:r>
          </w:p>
        </w:tc>
      </w:tr>
      <w:tr w:rsidR="00CE2DBC">
        <w:trPr>
          <w:trHeight w:val="34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tabs>
                <w:tab w:val="center" w:pos="2124"/>
                <w:tab w:val="center" w:pos="2832"/>
                <w:tab w:val="center" w:pos="3540"/>
              </w:tabs>
              <w:spacing w:after="0"/>
            </w:pPr>
            <w:proofErr w:type="gramStart"/>
            <w:r>
              <w:rPr>
                <w:color w:val="1E487D"/>
                <w:sz w:val="28"/>
              </w:rPr>
              <w:t xml:space="preserve">Technologie  </w:t>
            </w:r>
            <w:r>
              <w:rPr>
                <w:color w:val="1E487D"/>
                <w:sz w:val="28"/>
              </w:rPr>
              <w:tab/>
            </w:r>
            <w:proofErr w:type="gramEnd"/>
            <w:r>
              <w:rPr>
                <w:color w:val="1E487D"/>
                <w:sz w:val="28"/>
              </w:rPr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  <w:r>
              <w:rPr>
                <w:color w:val="1E487D"/>
                <w:sz w:val="28"/>
              </w:rPr>
              <w:tab/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E2DBC" w:rsidRDefault="00BE189C">
            <w:pPr>
              <w:spacing w:after="0"/>
              <w:jc w:val="both"/>
            </w:pPr>
            <w:r>
              <w:rPr>
                <w:color w:val="1E487D"/>
                <w:sz w:val="28"/>
              </w:rPr>
              <w:t xml:space="preserve">15,49 </w:t>
            </w:r>
          </w:p>
        </w:tc>
      </w:tr>
    </w:tbl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 w:line="241" w:lineRule="auto"/>
      </w:pPr>
      <w:r>
        <w:rPr>
          <w:b/>
          <w:i/>
          <w:color w:val="1E487D"/>
          <w:sz w:val="28"/>
        </w:rPr>
        <w:t>Ce compte-</w:t>
      </w:r>
      <w:r>
        <w:rPr>
          <w:b/>
          <w:i/>
          <w:color w:val="1E487D"/>
          <w:sz w:val="28"/>
        </w:rPr>
        <w:t>rendu est rédigé par les parents délégués qui restent à votre disposition, en particulier si vous souhaitez savoir ce qui a été dit à propos de votre enfant lors de ce conseil de classe.</w:t>
      </w: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0"/>
      </w:pPr>
      <w:r>
        <w:rPr>
          <w:b/>
          <w:color w:val="1E487D"/>
          <w:sz w:val="28"/>
        </w:rPr>
        <w:t xml:space="preserve"> </w:t>
      </w:r>
    </w:p>
    <w:p w:rsidR="00CE2DBC" w:rsidRDefault="00BE189C">
      <w:pPr>
        <w:spacing w:after="3"/>
        <w:ind w:left="49" w:right="39" w:hanging="10"/>
        <w:jc w:val="center"/>
      </w:pPr>
      <w:r>
        <w:rPr>
          <w:color w:val="1E487D"/>
          <w:sz w:val="24"/>
          <w:u w:val="single" w:color="1E487D"/>
        </w:rPr>
        <w:t xml:space="preserve">Mail </w:t>
      </w:r>
      <w:r>
        <w:rPr>
          <w:color w:val="1E487D"/>
          <w:sz w:val="24"/>
        </w:rPr>
        <w:t xml:space="preserve">: fcpe.paris11.collegeaubrac@gmail.com </w:t>
      </w:r>
    </w:p>
    <w:p w:rsidR="00CE2DBC" w:rsidRDefault="00BE189C">
      <w:pPr>
        <w:spacing w:after="3"/>
        <w:ind w:left="49" w:right="39" w:hanging="10"/>
        <w:jc w:val="center"/>
      </w:pPr>
      <w:r>
        <w:rPr>
          <w:color w:val="1E487D"/>
          <w:sz w:val="24"/>
          <w:u w:val="single" w:color="1E487D"/>
        </w:rPr>
        <w:t xml:space="preserve">Notre blog </w:t>
      </w:r>
      <w:r>
        <w:rPr>
          <w:color w:val="1E487D"/>
          <w:sz w:val="24"/>
        </w:rPr>
        <w:t xml:space="preserve">: http://fcpe75-lucie-aubrac.hautetfort.com </w:t>
      </w:r>
    </w:p>
    <w:p w:rsidR="00CE2DBC" w:rsidRDefault="00BE189C">
      <w:pPr>
        <w:spacing w:after="3"/>
        <w:ind w:left="49" w:right="39" w:hanging="10"/>
        <w:jc w:val="center"/>
      </w:pPr>
      <w:r>
        <w:rPr>
          <w:color w:val="1E487D"/>
          <w:sz w:val="24"/>
          <w:u w:val="single" w:color="1E487D"/>
        </w:rPr>
        <w:t>Pour adhérer à la FCPE</w:t>
      </w:r>
      <w:r>
        <w:rPr>
          <w:color w:val="1E487D"/>
          <w:sz w:val="24"/>
        </w:rPr>
        <w:t xml:space="preserve"> : https://www.fcpe75.org/oui-jadhere-en-ligne/ </w:t>
      </w:r>
    </w:p>
    <w:p w:rsidR="00CE2DBC" w:rsidRDefault="00BE189C">
      <w:pPr>
        <w:spacing w:after="3"/>
        <w:ind w:left="49" w:hanging="10"/>
        <w:jc w:val="center"/>
      </w:pPr>
      <w:r>
        <w:rPr>
          <w:noProof/>
        </w:rPr>
        <w:drawing>
          <wp:inline distT="0" distB="0" distL="0" distR="0">
            <wp:extent cx="399288" cy="399288"/>
            <wp:effectExtent l="0" t="0" r="0" b="0"/>
            <wp:docPr id="4482" name="Picture 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" name="Picture 44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E487D"/>
          <w:sz w:val="24"/>
        </w:rPr>
        <w:t xml:space="preserve">FCPE LUCIE ET RAYMOND AUBRAC </w:t>
      </w:r>
    </w:p>
    <w:sectPr w:rsidR="00CE2DBC">
      <w:pgSz w:w="11900" w:h="16840"/>
      <w:pgMar w:top="143" w:right="1418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6FFD"/>
    <w:multiLevelType w:val="hybridMultilevel"/>
    <w:tmpl w:val="FF1A101C"/>
    <w:lvl w:ilvl="0" w:tplc="63AE665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23ED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EB8B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6A0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E098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E8C3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4A0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2DA2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ACD3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E48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BC"/>
    <w:rsid w:val="00BE189C"/>
    <w:rsid w:val="00C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76E0C"/>
  <w15:docId w15:val="{F57366B5-D4D8-0047-B9DC-207A1CC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CR conseil de classe</dc:title>
  <dc:subject/>
  <dc:creator>Delphine Vennemani</dc:creator>
  <cp:keywords/>
  <cp:lastModifiedBy>Karine Laville</cp:lastModifiedBy>
  <cp:revision>2</cp:revision>
  <dcterms:created xsi:type="dcterms:W3CDTF">2020-02-11T08:32:00Z</dcterms:created>
  <dcterms:modified xsi:type="dcterms:W3CDTF">2020-02-11T08:32:00Z</dcterms:modified>
</cp:coreProperties>
</file>